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81" w:rsidRDefault="00AC2481" w:rsidP="00AC2481">
      <w:pPr>
        <w:widowControl/>
        <w:shd w:val="clear" w:color="auto" w:fill="FFFFFF"/>
        <w:jc w:val="left"/>
        <w:rPr>
          <w:rFonts w:ascii="黑体" w:eastAsia="黑体" w:hAnsi="仿宋_GB2312" w:hint="eastAsia"/>
          <w:sz w:val="32"/>
          <w:szCs w:val="32"/>
        </w:rPr>
      </w:pPr>
      <w:r>
        <w:rPr>
          <w:rFonts w:ascii="黑体" w:eastAsia="黑体" w:hAnsi="仿宋_GB2312" w:hint="eastAsia"/>
          <w:sz w:val="32"/>
          <w:szCs w:val="32"/>
        </w:rPr>
        <w:t>附件4</w:t>
      </w:r>
    </w:p>
    <w:p w:rsidR="00AC2481" w:rsidRDefault="00AC2481" w:rsidP="00AC2481">
      <w:pPr>
        <w:widowControl/>
        <w:shd w:val="clear" w:color="auto" w:fill="FFFFFF"/>
        <w:jc w:val="center"/>
        <w:rPr>
          <w:rFonts w:ascii="黑体" w:eastAsia="黑体" w:hAnsi="仿宋_GB2312" w:hint="eastAsia"/>
          <w:sz w:val="32"/>
          <w:szCs w:val="32"/>
        </w:rPr>
      </w:pPr>
      <w:r>
        <w:rPr>
          <w:rFonts w:ascii="方正小标宋简体" w:eastAsia="方正小标宋简体" w:hAnsi="仿宋" w:cs="宋体" w:hint="eastAsia"/>
          <w:spacing w:val="-14"/>
          <w:kern w:val="0"/>
          <w:sz w:val="36"/>
          <w:szCs w:val="36"/>
        </w:rPr>
        <w:t>陕西铁路工程职业技术学院教职工出差审批表（省外）</w:t>
      </w:r>
    </w:p>
    <w:tbl>
      <w:tblPr>
        <w:tblpPr w:leftFromText="180" w:rightFromText="180" w:vertAnchor="page" w:horzAnchor="margin" w:tblpY="3301"/>
        <w:tblW w:w="0" w:type="auto"/>
        <w:tblLayout w:type="fixed"/>
        <w:tblLook w:val="0000"/>
      </w:tblPr>
      <w:tblGrid>
        <w:gridCol w:w="1275"/>
        <w:gridCol w:w="1275"/>
        <w:gridCol w:w="856"/>
        <w:gridCol w:w="1275"/>
        <w:gridCol w:w="2093"/>
        <w:gridCol w:w="1690"/>
      </w:tblGrid>
      <w:tr w:rsidR="00AC2481" w:rsidTr="002009D0">
        <w:trPr>
          <w:trHeight w:val="1541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职称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外出类型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培   训（  ）                     调研考察（  ）                      会  议  （  ）                       其  他  （  ）    </w:t>
            </w:r>
          </w:p>
        </w:tc>
      </w:tr>
      <w:tr w:rsidR="00AC2481" w:rsidTr="002009D0">
        <w:trPr>
          <w:trHeight w:val="8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交通工具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①交通费         预算金额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元  </w:t>
            </w:r>
          </w:p>
        </w:tc>
      </w:tr>
      <w:tr w:rsidR="00AC2481" w:rsidTr="002009D0">
        <w:trPr>
          <w:trHeight w:val="8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外出地点</w:t>
            </w:r>
          </w:p>
        </w:tc>
        <w:tc>
          <w:tcPr>
            <w:tcW w:w="34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②住宿费         预算金额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元 </w:t>
            </w:r>
          </w:p>
        </w:tc>
      </w:tr>
      <w:tr w:rsidR="00AC2481" w:rsidTr="002009D0">
        <w:trPr>
          <w:trHeight w:val="8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外出任务</w:t>
            </w:r>
          </w:p>
        </w:tc>
        <w:tc>
          <w:tcPr>
            <w:tcW w:w="34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③会议费/培训费  预算金额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元 </w:t>
            </w:r>
          </w:p>
        </w:tc>
      </w:tr>
      <w:tr w:rsidR="00AC2481" w:rsidTr="002009D0">
        <w:trPr>
          <w:trHeight w:val="8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4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④伙食补助费    （100元/天）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元 </w:t>
            </w:r>
          </w:p>
        </w:tc>
      </w:tr>
      <w:tr w:rsidR="00AC2481" w:rsidTr="002009D0">
        <w:trPr>
          <w:trHeight w:val="8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部门意见</w:t>
            </w:r>
          </w:p>
        </w:tc>
        <w:tc>
          <w:tcPr>
            <w:tcW w:w="34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⑤市内交通费     （80元/天）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元   </w:t>
            </w:r>
          </w:p>
        </w:tc>
      </w:tr>
      <w:tr w:rsidR="00AC2481" w:rsidTr="002009D0">
        <w:trPr>
          <w:trHeight w:val="8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职能处室意见</w:t>
            </w:r>
          </w:p>
        </w:tc>
        <w:tc>
          <w:tcPr>
            <w:tcW w:w="34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⑥差旅费预算合计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18"/>
                <w:szCs w:val="18"/>
              </w:rPr>
              <w:t>（⑥=①+②+③+④+⑤）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元 </w:t>
            </w:r>
          </w:p>
        </w:tc>
      </w:tr>
      <w:tr w:rsidR="00AC2481" w:rsidTr="002009D0">
        <w:trPr>
          <w:trHeight w:val="1702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主管院领导意见</w:t>
            </w:r>
          </w:p>
        </w:tc>
        <w:tc>
          <w:tcPr>
            <w:tcW w:w="718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</w:tr>
      <w:tr w:rsidR="00AC2481" w:rsidTr="002009D0">
        <w:trPr>
          <w:trHeight w:val="1046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18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C2481" w:rsidRDefault="00AC2481" w:rsidP="002009D0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</w:p>
        </w:tc>
      </w:tr>
      <w:tr w:rsidR="00AC2481" w:rsidTr="002009D0">
        <w:trPr>
          <w:trHeight w:val="7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481" w:rsidRDefault="00AC2481" w:rsidP="002009D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18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2481" w:rsidRDefault="00AC2481" w:rsidP="002009D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AC2481" w:rsidRDefault="00AC2481" w:rsidP="00AC2481">
      <w:pPr>
        <w:widowControl/>
        <w:shd w:val="clear" w:color="auto" w:fill="FFFFFF"/>
        <w:jc w:val="left"/>
        <w:rPr>
          <w:rFonts w:ascii="黑体" w:eastAsia="黑体" w:hAnsi="仿宋_GB2312" w:hint="eastAsia"/>
          <w:sz w:val="32"/>
          <w:szCs w:val="32"/>
        </w:rPr>
      </w:pPr>
    </w:p>
    <w:p w:rsidR="00AC2481" w:rsidRDefault="00AC2481" w:rsidP="00AC2481">
      <w:pPr>
        <w:widowControl/>
        <w:shd w:val="clear" w:color="auto" w:fill="FFFFFF"/>
        <w:jc w:val="left"/>
        <w:rPr>
          <w:rFonts w:ascii="黑体" w:eastAsia="黑体" w:hAnsi="仿宋_GB2312"/>
          <w:sz w:val="32"/>
          <w:szCs w:val="32"/>
        </w:rPr>
      </w:pPr>
    </w:p>
    <w:sectPr w:rsidR="00AC2481" w:rsidSect="00AC2481">
      <w:pgSz w:w="11906" w:h="16838"/>
      <w:pgMar w:top="2098" w:right="1474" w:bottom="1985" w:left="1588" w:header="851" w:footer="1417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628" w:rsidRDefault="00242628" w:rsidP="00AC2481">
      <w:r>
        <w:separator/>
      </w:r>
    </w:p>
  </w:endnote>
  <w:endnote w:type="continuationSeparator" w:id="1">
    <w:p w:rsidR="00242628" w:rsidRDefault="00242628" w:rsidP="00AC2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628" w:rsidRDefault="00242628" w:rsidP="00AC2481">
      <w:r>
        <w:separator/>
      </w:r>
    </w:p>
  </w:footnote>
  <w:footnote w:type="continuationSeparator" w:id="1">
    <w:p w:rsidR="00242628" w:rsidRDefault="00242628" w:rsidP="00AC24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9D8"/>
    <w:rsid w:val="00242628"/>
    <w:rsid w:val="005249D8"/>
    <w:rsid w:val="00AC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4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4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4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于洛</dc:creator>
  <cp:keywords/>
  <dc:description/>
  <cp:lastModifiedBy>于洛</cp:lastModifiedBy>
  <cp:revision>3</cp:revision>
  <dcterms:created xsi:type="dcterms:W3CDTF">2019-10-11T06:38:00Z</dcterms:created>
  <dcterms:modified xsi:type="dcterms:W3CDTF">2019-10-11T06:38:00Z</dcterms:modified>
</cp:coreProperties>
</file>